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5CBF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Data Subject Request</w:t>
      </w:r>
      <w:r w:rsidRPr="004D3C05">
        <w:rPr>
          <w:rFonts w:ascii="Arial" w:hAnsi="Arial" w:cs="Arial"/>
          <w:sz w:val="24"/>
          <w:szCs w:val="24"/>
        </w:rPr>
        <w:t xml:space="preserve"> (or purported Data Subject Request);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Data Loss Event.</w:t>
      </w:r>
    </w:p>
    <w:p w14:paraId="375B55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49159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Event;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Sub-processor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689C8A3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586F9F5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5DAD0C8F"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8E7C8C">
        <w:rPr>
          <w:rFonts w:ascii="Arial" w:hAnsi="Arial" w:cs="Arial"/>
          <w:sz w:val="24"/>
          <w:szCs w:val="24"/>
        </w:rPr>
        <w:t xml:space="preserve"> A)</w:t>
      </w:r>
      <w:r w:rsidR="00D2062B">
        <w:rPr>
          <w:rFonts w:ascii="Arial" w:hAnsi="Arial" w:cs="Arial"/>
          <w:sz w:val="24"/>
          <w:szCs w:val="24"/>
        </w:rPr>
        <w:t xml:space="preserve">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85C224"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3275EAF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Pr="004D3C05">
        <w:rPr>
          <w:rFonts w:ascii="Arial" w:eastAsia="Arial" w:hAnsi="Arial" w:cs="Arial"/>
          <w:b/>
          <w:sz w:val="24"/>
          <w:szCs w:val="24"/>
          <w:highlight w:val="yellow"/>
        </w:rPr>
        <w:t>[Insert</w:t>
      </w:r>
      <w:r w:rsidRPr="004D3C05">
        <w:rPr>
          <w:rFonts w:ascii="Arial" w:eastAsia="Arial" w:hAnsi="Arial" w:cs="Arial"/>
          <w:sz w:val="24"/>
          <w:szCs w:val="24"/>
        </w:rPr>
        <w:t xml:space="preserve"> Contact details]</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4CCE1B1A"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9F29AA6" w14:textId="77777777" w:rsidR="006D1BF4" w:rsidRPr="004D3C05" w:rsidRDefault="006D1BF4" w:rsidP="006D1BF4">
            <w:pPr>
              <w:rPr>
                <w:rFonts w:ascii="Arial" w:eastAsia="Arial" w:hAnsi="Arial" w:cs="Arial"/>
                <w:sz w:val="24"/>
                <w:szCs w:val="24"/>
              </w:rPr>
            </w:pPr>
          </w:p>
          <w:p w14:paraId="0B23A2DB"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t>
            </w:r>
            <w:r>
              <w:rPr>
                <w:rFonts w:ascii="Arial" w:eastAsia="Arial" w:hAnsi="Arial" w:cs="Arial"/>
                <w:i/>
                <w:sz w:val="24"/>
                <w:szCs w:val="24"/>
              </w:rPr>
              <w:t xml:space="preserve">for </w:t>
            </w:r>
            <w:r w:rsidRPr="004D3C05">
              <w:rPr>
                <w:rFonts w:ascii="Arial" w:eastAsia="Arial" w:hAnsi="Arial" w:cs="Arial"/>
                <w:i/>
                <w:sz w:val="24"/>
                <w:szCs w:val="24"/>
              </w:rPr>
              <w:t xml:space="preserve">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712B6926" w14:textId="77777777" w:rsidR="006D1BF4" w:rsidRPr="004D3C05" w:rsidRDefault="006D1BF4" w:rsidP="006D1BF4">
            <w:pPr>
              <w:rPr>
                <w:rFonts w:ascii="Arial" w:eastAsia="Arial" w:hAnsi="Arial" w:cs="Arial"/>
                <w:sz w:val="24"/>
                <w:szCs w:val="24"/>
              </w:rPr>
            </w:pPr>
          </w:p>
          <w:p w14:paraId="296DBC7C"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71E4A741" w14:textId="77777777" w:rsidR="006D1BF4" w:rsidRPr="004D3C05" w:rsidRDefault="006D1BF4" w:rsidP="006D1BF4">
            <w:pPr>
              <w:rPr>
                <w:rFonts w:ascii="Arial" w:eastAsia="Arial" w:hAnsi="Arial" w:cs="Arial"/>
                <w:i/>
                <w:sz w:val="24"/>
                <w:szCs w:val="24"/>
              </w:rPr>
            </w:pPr>
          </w:p>
          <w:p w14:paraId="6BF14A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22B180C1" w14:textId="77777777" w:rsidR="006D1BF4" w:rsidRPr="004D3C05" w:rsidRDefault="006D1BF4" w:rsidP="006D1BF4">
            <w:pPr>
              <w:rPr>
                <w:rFonts w:ascii="Arial" w:eastAsia="Arial" w:hAnsi="Arial" w:cs="Arial"/>
                <w:sz w:val="24"/>
                <w:szCs w:val="24"/>
              </w:rPr>
            </w:pPr>
          </w:p>
          <w:p w14:paraId="0EA524FD"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7088AC37" w14:textId="77777777" w:rsidR="006D1BF4" w:rsidRPr="004D3C05" w:rsidRDefault="006D1BF4" w:rsidP="006D1BF4">
            <w:pPr>
              <w:rPr>
                <w:rFonts w:ascii="Arial" w:eastAsia="Arial" w:hAnsi="Arial" w:cs="Arial"/>
                <w:sz w:val="24"/>
                <w:szCs w:val="24"/>
                <w:highlight w:val="yellow"/>
              </w:rPr>
            </w:pPr>
          </w:p>
          <w:p w14:paraId="46439D8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2B00603A" w14:textId="77777777" w:rsidR="006D1BF4" w:rsidRPr="004D3C05" w:rsidRDefault="006D1BF4" w:rsidP="006D1BF4">
            <w:pPr>
              <w:rPr>
                <w:rFonts w:ascii="Arial" w:eastAsia="Arial" w:hAnsi="Arial" w:cs="Arial"/>
                <w:i/>
                <w:sz w:val="24"/>
                <w:szCs w:val="24"/>
              </w:rPr>
            </w:pPr>
          </w:p>
          <w:p w14:paraId="48784C6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4A1852F4" w14:textId="77777777" w:rsidR="006D1BF4" w:rsidRPr="004D3C05" w:rsidRDefault="006D1BF4" w:rsidP="006D1BF4">
            <w:pPr>
              <w:rPr>
                <w:rFonts w:ascii="Arial" w:eastAsia="Arial" w:hAnsi="Arial" w:cs="Arial"/>
                <w:b/>
                <w:i/>
                <w:sz w:val="24"/>
                <w:szCs w:val="24"/>
                <w:highlight w:val="yellow"/>
              </w:rPr>
            </w:pPr>
          </w:p>
          <w:p w14:paraId="22332951"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1FC4D7A1" w14:textId="77777777" w:rsidR="006D1BF4" w:rsidRPr="004D3C05" w:rsidRDefault="006D1BF4" w:rsidP="006D1BF4">
            <w:pPr>
              <w:rPr>
                <w:rFonts w:ascii="Arial" w:eastAsia="Arial" w:hAnsi="Arial" w:cs="Arial"/>
                <w:i/>
                <w:sz w:val="24"/>
                <w:szCs w:val="24"/>
              </w:rPr>
            </w:pPr>
          </w:p>
          <w:p w14:paraId="5D90EE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1C23ABCB"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1F824A23" w14:textId="77777777" w:rsidR="006D1BF4" w:rsidRPr="004D3C05" w:rsidRDefault="006D1BF4" w:rsidP="006D1BF4">
            <w:pPr>
              <w:rPr>
                <w:rFonts w:ascii="Arial" w:eastAsia="Arial" w:hAnsi="Arial" w:cs="Arial"/>
                <w:b/>
                <w:i/>
                <w:sz w:val="24"/>
                <w:szCs w:val="24"/>
                <w:highlight w:val="yellow"/>
              </w:rPr>
            </w:pPr>
          </w:p>
          <w:p w14:paraId="6462EDD0"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424A413E"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35B5CAF4"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1A37CDE8"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69E2F9E5"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399C45F"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7D0F45DA" w14:textId="77777777" w:rsidR="006D1BF4" w:rsidRPr="004D3C05" w:rsidRDefault="006D1BF4" w:rsidP="006D1BF4">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77777777"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BE3F060"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14:paraId="5289751B" w14:textId="77777777"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E5E6BAA"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E04CA4C" w14:textId="77777777"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FBF102D" w14:textId="77777777"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77777777"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77777777" w:rsidR="004D4684" w:rsidRPr="00F414DA" w:rsidRDefault="004D4684" w:rsidP="007328A1">
      <w:pPr>
        <w:pStyle w:val="ListParagraph"/>
        <w:numPr>
          <w:ilvl w:val="8"/>
          <w:numId w:val="45"/>
        </w:numPr>
        <w:rPr>
          <w:rFonts w:ascii="Arial" w:hAnsi="Arial" w:cs="Arial"/>
          <w:b/>
          <w:sz w:val="24"/>
          <w:szCs w:val="24"/>
        </w:rPr>
      </w:pPr>
      <w:r>
        <w:rPr>
          <w:rFonts w:ascii="Arial" w:hAnsi="Arial" w:cs="Arial"/>
          <w:b/>
          <w:sz w:val="24"/>
          <w:szCs w:val="24"/>
        </w:rPr>
        <w:lastRenderedPageBreak/>
        <w:t>DPS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77777777"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Pr>
                <w:rFonts w:ascii="Arial" w:hAnsi="Arial" w:cs="Arial"/>
                <w:sz w:val="24"/>
                <w:szCs w:val="24"/>
              </w:rPr>
              <w:t>DPS</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77777777"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Pr>
                <w:rFonts w:ascii="Arial" w:hAnsi="Arial" w:cs="Arial"/>
                <w:sz w:val="24"/>
                <w:szCs w:val="24"/>
              </w:rPr>
              <w:t>DPS</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77777777"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Pr>
                <w:rFonts w:ascii="Arial" w:hAnsi="Arial" w:cs="Arial"/>
                <w:sz w:val="24"/>
                <w:szCs w:val="24"/>
              </w:rPr>
              <w:t>Order</w:t>
            </w:r>
            <w:r w:rsidRPr="00D92654">
              <w:rPr>
                <w:rFonts w:ascii="Arial" w:hAnsi="Arial" w:cs="Arial"/>
                <w:sz w:val="24"/>
                <w:szCs w:val="24"/>
              </w:rPr>
              <w:t xml:space="preserve"> Contract arising under the Framework Agreement in accordance with Core Terms Clause  15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77777777"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Pr>
                <w:rFonts w:ascii="Arial" w:eastAsia="Times New Roman" w:hAnsi="Arial" w:cs="Arial"/>
                <w:sz w:val="24"/>
                <w:szCs w:val="24"/>
              </w:rPr>
              <w:t>DPS</w:t>
            </w:r>
            <w:r w:rsidRPr="00F414DA">
              <w:rPr>
                <w:rFonts w:ascii="Arial" w:eastAsia="Times New Roman" w:hAnsi="Arial" w:cs="Arial"/>
                <w:sz w:val="24"/>
                <w:szCs w:val="24"/>
              </w:rPr>
              <w:t xml:space="preserve"> Contract </w:t>
            </w:r>
          </w:p>
          <w:p w14:paraId="17F6A91E" w14:textId="77777777"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Buyer staff concerned with award and management of </w:t>
            </w:r>
            <w:r>
              <w:rPr>
                <w:rFonts w:ascii="Arial" w:eastAsia="Times New Roman" w:hAnsi="Arial" w:cs="Arial"/>
                <w:sz w:val="24"/>
                <w:szCs w:val="24"/>
              </w:rPr>
              <w:t>Order</w:t>
            </w:r>
            <w:r w:rsidRPr="00F414DA">
              <w:rPr>
                <w:rFonts w:ascii="Arial" w:eastAsia="Times New Roman" w:hAnsi="Arial" w:cs="Arial"/>
                <w:sz w:val="24"/>
                <w:szCs w:val="24"/>
              </w:rPr>
              <w:t xml:space="preserve"> Contracts awarded under the </w:t>
            </w:r>
            <w:r>
              <w:rPr>
                <w:rFonts w:ascii="Arial" w:eastAsia="Times New Roman" w:hAnsi="Arial" w:cs="Arial"/>
                <w:sz w:val="24"/>
                <w:szCs w:val="24"/>
              </w:rPr>
              <w:t>DPS</w:t>
            </w:r>
            <w:r w:rsidRPr="00F414DA">
              <w:rPr>
                <w:rFonts w:ascii="Arial" w:eastAsia="Times New Roman" w:hAnsi="Arial" w:cs="Arial"/>
                <w:sz w:val="24"/>
                <w:szCs w:val="24"/>
              </w:rPr>
              <w:t xml:space="preserve"> Contract, </w:t>
            </w:r>
          </w:p>
          <w:p w14:paraId="6CC2975F" w14:textId="77777777"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Pr>
                <w:rFonts w:ascii="Arial" w:eastAsia="Times New Roman" w:hAnsi="Arial" w:cs="Arial"/>
                <w:sz w:val="24"/>
                <w:szCs w:val="24"/>
              </w:rPr>
              <w:t>DPS</w:t>
            </w:r>
            <w:r w:rsidRPr="00F414DA">
              <w:rPr>
                <w:rFonts w:ascii="Arial" w:eastAsia="Times New Roman" w:hAnsi="Arial" w:cs="Arial"/>
                <w:sz w:val="24"/>
                <w:szCs w:val="24"/>
              </w:rPr>
              <w:t xml:space="preserve"> Contract</w:t>
            </w:r>
          </w:p>
          <w:p w14:paraId="00360F8D" w14:textId="77777777"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Pr>
                <w:rFonts w:ascii="Arial" w:eastAsia="Times New Roman" w:hAnsi="Arial" w:cs="Arial"/>
                <w:sz w:val="24"/>
                <w:szCs w:val="24"/>
              </w:rPr>
              <w:t>DPS</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77777777"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Pr>
                <w:rFonts w:ascii="Arial" w:eastAsia="Times New Roman" w:hAnsi="Arial" w:cs="Arial"/>
                <w:sz w:val="24"/>
                <w:szCs w:val="24"/>
              </w:rPr>
              <w:t>DPS</w:t>
            </w:r>
            <w:r w:rsidRPr="00F414DA">
              <w:rPr>
                <w:rFonts w:ascii="Arial" w:eastAsia="Times New Roman" w:hAnsi="Arial" w:cs="Arial"/>
                <w:sz w:val="24"/>
                <w:szCs w:val="24"/>
              </w:rPr>
              <w:t xml:space="preserve"> Contract </w:t>
            </w:r>
          </w:p>
          <w:p w14:paraId="4CC2EA5E" w14:textId="77777777"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Call-Off Contracts awarded under the </w:t>
            </w:r>
            <w:r>
              <w:rPr>
                <w:rFonts w:ascii="Arial" w:eastAsia="Times New Roman" w:hAnsi="Arial" w:cs="Arial"/>
                <w:sz w:val="24"/>
                <w:szCs w:val="24"/>
              </w:rPr>
              <w:t>DPS</w:t>
            </w:r>
            <w:r w:rsidRPr="00F414DA">
              <w:rPr>
                <w:rFonts w:ascii="Arial" w:eastAsia="Times New Roman" w:hAnsi="Arial" w:cs="Arial"/>
                <w:sz w:val="24"/>
                <w:szCs w:val="24"/>
              </w:rPr>
              <w:t xml:space="preserve"> Contract</w:t>
            </w:r>
          </w:p>
          <w:p w14:paraId="6CA5E506" w14:textId="77777777"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Pr>
                <w:rFonts w:ascii="Arial" w:eastAsia="Times New Roman" w:hAnsi="Arial" w:cs="Arial"/>
                <w:sz w:val="24"/>
                <w:szCs w:val="24"/>
              </w:rPr>
              <w:t>DPS</w:t>
            </w:r>
            <w:r w:rsidRPr="00F414DA">
              <w:rPr>
                <w:rFonts w:ascii="Arial" w:eastAsia="Times New Roman" w:hAnsi="Arial" w:cs="Arial"/>
                <w:sz w:val="24"/>
                <w:szCs w:val="24"/>
              </w:rPr>
              <w:t xml:space="preserve"> Contract</w:t>
            </w:r>
          </w:p>
          <w:p w14:paraId="334FFEF5" w14:textId="77777777"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Pr>
                <w:rFonts w:ascii="Arial" w:eastAsia="Times New Roman" w:hAnsi="Arial" w:cs="Arial"/>
                <w:sz w:val="24"/>
                <w:szCs w:val="24"/>
              </w:rPr>
              <w:t>DPS</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77777777"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Pr>
                <w:rFonts w:ascii="Arial" w:hAnsi="Arial" w:cs="Arial"/>
                <w:sz w:val="24"/>
                <w:szCs w:val="24"/>
              </w:rPr>
              <w:t>DPS</w:t>
            </w:r>
            <w:r w:rsidRPr="00D92654">
              <w:rPr>
                <w:rFonts w:ascii="Arial" w:hAnsi="Arial" w:cs="Arial"/>
                <w:sz w:val="24"/>
                <w:szCs w:val="24"/>
              </w:rPr>
              <w:t xml:space="preserve"> Contract unless longer retention is required by Law or the terms of any </w:t>
            </w:r>
            <w:r>
              <w:rPr>
                <w:rFonts w:ascii="Arial" w:hAnsi="Arial" w:cs="Arial"/>
                <w:sz w:val="24"/>
                <w:szCs w:val="24"/>
              </w:rPr>
              <w:t>Order</w:t>
            </w:r>
            <w:r w:rsidRPr="00D92654">
              <w:rPr>
                <w:rFonts w:ascii="Arial" w:hAnsi="Arial" w:cs="Arial"/>
                <w:sz w:val="24"/>
                <w:szCs w:val="24"/>
              </w:rPr>
              <w:t xml:space="preserve"> Contract arising hereunder</w:t>
            </w:r>
          </w:p>
        </w:tc>
      </w:tr>
    </w:tbl>
    <w:p w14:paraId="0B889860" w14:textId="566242A3"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Law in respect of their Processing of such Personal Data as Data Controllers. </w:t>
      </w:r>
    </w:p>
    <w:p w14:paraId="0A39A2C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5D77206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Data Subject Request</w:t>
      </w:r>
      <w:r w:rsidRPr="004D3C05">
        <w:rPr>
          <w:rFonts w:ascii="Arial" w:hAnsi="Arial" w:cs="Arial"/>
          <w:sz w:val="24"/>
          <w:szCs w:val="24"/>
        </w:rPr>
        <w:t xml:space="preserve"> (or purported Data Subject  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w:t>
      </w:r>
      <w:proofErr w:type="spellStart"/>
      <w:r w:rsidR="00D2062B">
        <w:rPr>
          <w:rFonts w:ascii="Arial" w:hAnsi="Arial" w:cs="Arial"/>
          <w:sz w:val="24"/>
          <w:szCs w:val="24"/>
        </w:rPr>
        <w:t>partry</w:t>
      </w:r>
      <w:proofErr w:type="spellEnd"/>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14:paraId="377511DD" w14:textId="151F28EE"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(Data Sharing 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Law;</w:t>
      </w:r>
    </w:p>
    <w:p w14:paraId="2793DFC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ensure that it has in place Protective Measures as appropriate to protect against a Data Loss Event 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14:paraId="0A76BEE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Data Loss Event;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14:paraId="1A785AF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Data Loss Event. </w:t>
      </w:r>
    </w:p>
    <w:p w14:paraId="2E1DED45"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Each Joint Controller shall use its reasonable endeavours to assist the other Controller to comply with any obligations under applicable Data Protection Law and shall not perform its obligations under this Annex in such a way as to cause the other Joint Controller to breach any of its obligations under applicable Data Protection Law 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18BFAC2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79736EC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lastRenderedPageBreak/>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21FB12AF" w14:textId="77777777" w:rsidR="006D1BF4" w:rsidRPr="00383A0F" w:rsidRDefault="006D1BF4" w:rsidP="006D1BF4">
      <w:pPr>
        <w:rPr>
          <w:rFonts w:ascii="Arial" w:hAnsi="Arial" w:cs="Arial"/>
          <w:b/>
          <w:sz w:val="24"/>
          <w:szCs w:val="24"/>
        </w:rPr>
      </w:pPr>
      <w:r w:rsidRPr="0013215F">
        <w:rPr>
          <w:rFonts w:ascii="Arial" w:hAnsi="Arial" w:cs="Arial"/>
          <w:b/>
          <w:sz w:val="24"/>
          <w:szCs w:val="24"/>
          <w:highlight w:val="yellow"/>
        </w:rPr>
        <w:lastRenderedPageBreak/>
        <w:t>[Guidance:</w:t>
      </w:r>
      <w:r w:rsidRPr="0013215F">
        <w:rPr>
          <w:rFonts w:ascii="Arial" w:hAnsi="Arial" w:cs="Arial"/>
          <w:b/>
          <w:sz w:val="24"/>
          <w:szCs w:val="24"/>
        </w:rPr>
        <w:t xml:space="preserve"> </w:t>
      </w:r>
      <w:r w:rsidRPr="0013215F">
        <w:rPr>
          <w:rFonts w:ascii="Arial" w:hAnsi="Arial" w:cs="Arial"/>
          <w:sz w:val="24"/>
          <w:szCs w:val="24"/>
        </w:rPr>
        <w:t>This clause represents a risk share, you may wish to reconsider the apportionment of liability and whether recoverability of losses are likely to be hindere</w:t>
      </w:r>
      <w:r w:rsidRPr="003569B5">
        <w:rPr>
          <w:rFonts w:ascii="Arial" w:hAnsi="Arial" w:cs="Arial"/>
          <w:sz w:val="24"/>
          <w:szCs w:val="24"/>
        </w:rPr>
        <w:t>d by t</w:t>
      </w:r>
      <w:r w:rsidRPr="00383A0F">
        <w:rPr>
          <w:rFonts w:ascii="Arial" w:hAnsi="Arial" w:cs="Arial"/>
          <w:sz w:val="24"/>
          <w:szCs w:val="24"/>
        </w:rPr>
        <w:t xml:space="preserve">he contractual limitation of liability provisions] </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w:t>
      </w:r>
      <w:r w:rsidRPr="00794E5E">
        <w:rPr>
          <w:rFonts w:ascii="Arial" w:hAnsi="Arial" w:cs="Arial"/>
          <w:sz w:val="24"/>
          <w:szCs w:val="24"/>
        </w:rPr>
        <w:lastRenderedPageBreak/>
        <w:t xml:space="preserve">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3DB68FBC" w:rsidR="006D1BF4" w:rsidRPr="004D3C05" w:rsidRDefault="008E7C8C"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77777777"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 Memorandum of Understanding</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7BF6D574" w:rsidR="006D1BF4" w:rsidRPr="004D3C05" w:rsidRDefault="008E7C8C"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3C503B98" w:rsidR="006D1BF4" w:rsidRPr="004D3C05" w:rsidRDefault="008E7C8C"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 xml:space="preserve">performed by a third party on behalf of a </w:t>
      </w:r>
      <w:proofErr w:type="gramStart"/>
      <w:r w:rsidR="006D1BF4" w:rsidRPr="004D3C05">
        <w:rPr>
          <w:rFonts w:ascii="Arial" w:hAnsi="Arial" w:cs="Arial"/>
          <w:sz w:val="24"/>
          <w:szCs w:val="24"/>
        </w:rPr>
        <w:t>Party, that</w:t>
      </w:r>
      <w:proofErr w:type="gramEnd"/>
      <w:r w:rsidR="006D1BF4" w:rsidRPr="004D3C05">
        <w:rPr>
          <w:rFonts w:ascii="Arial" w:hAnsi="Arial" w:cs="Arial"/>
          <w:sz w:val="24"/>
          <w:szCs w:val="24"/>
        </w:rPr>
        <w:t xml:space="preserve">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w:t>
      </w:r>
      <w:r w:rsidRPr="004D3C05">
        <w:rPr>
          <w:rFonts w:ascii="Arial" w:hAnsi="Arial" w:cs="Arial"/>
          <w:sz w:val="24"/>
          <w:szCs w:val="24"/>
        </w:rPr>
        <w:lastRenderedPageBreak/>
        <w:t xml:space="preserve">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Law.</w:t>
      </w:r>
    </w:p>
    <w:p w14:paraId="1CB90E9A" w14:textId="4342CF85"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8E7C8C">
        <w:rPr>
          <w:rFonts w:ascii="Arial" w:hAnsi="Arial" w:cs="Arial"/>
          <w:b/>
          <w:sz w:val="24"/>
          <w:szCs w:val="24"/>
        </w:rPr>
        <w:t>0</w:t>
      </w:r>
      <w:r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A42EA" w14:textId="77777777" w:rsidR="00664A59" w:rsidRDefault="00664A59">
      <w:pPr>
        <w:spacing w:after="0" w:line="240" w:lineRule="auto"/>
      </w:pPr>
      <w:r>
        <w:separator/>
      </w:r>
    </w:p>
  </w:endnote>
  <w:endnote w:type="continuationSeparator" w:id="0">
    <w:p w14:paraId="695F5C38" w14:textId="77777777" w:rsidR="00664A59" w:rsidRDefault="00664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7921721"/>
      <w:docPartObj>
        <w:docPartGallery w:val="Page Numbers (Bottom of Page)"/>
        <w:docPartUnique/>
      </w:docPartObj>
    </w:sdtPr>
    <w:sdtEndPr>
      <w:rPr>
        <w:noProof/>
      </w:rPr>
    </w:sdtEndPr>
    <w:sdtContent>
      <w:p w14:paraId="3C9D6672" w14:textId="77777777" w:rsidR="006A621E" w:rsidRDefault="006A621E" w:rsidP="006A621E">
        <w:pPr>
          <w:tabs>
            <w:tab w:val="center" w:pos="4513"/>
            <w:tab w:val="right" w:pos="9026"/>
          </w:tabs>
          <w:spacing w:after="0"/>
          <w:rPr>
            <w:rFonts w:ascii="Arial" w:hAnsi="Arial" w:cs="Arial"/>
            <w:sz w:val="20"/>
            <w:szCs w:val="20"/>
          </w:rPr>
        </w:pPr>
        <w:r>
          <w:rPr>
            <w:rFonts w:ascii="Arial" w:hAnsi="Arial" w:cs="Arial"/>
            <w:sz w:val="20"/>
            <w:szCs w:val="20"/>
          </w:rPr>
          <w:t>DPS Ref: RM3764iii</w:t>
        </w:r>
        <w:r>
          <w:rPr>
            <w:rFonts w:ascii="Arial" w:hAnsi="Arial" w:cs="Arial"/>
            <w:sz w:val="20"/>
            <w:szCs w:val="20"/>
          </w:rPr>
          <w:tab/>
          <w:t xml:space="preserve">                                           </w:t>
        </w:r>
      </w:p>
      <w:p w14:paraId="7D7000C5" w14:textId="0A1BDD32" w:rsidR="006A621E" w:rsidRDefault="006A621E" w:rsidP="006A621E">
        <w:pPr>
          <w:pStyle w:val="Footer"/>
          <w:rPr>
            <w:rFonts w:ascii="Arial" w:hAnsi="Arial" w:cs="Arial"/>
            <w:sz w:val="20"/>
            <w:szCs w:val="20"/>
          </w:rPr>
        </w:pPr>
        <w:r>
          <w:rPr>
            <w:rFonts w:ascii="Arial" w:hAnsi="Arial" w:cs="Arial"/>
            <w:sz w:val="20"/>
            <w:szCs w:val="20"/>
          </w:rPr>
          <w:t>Model Version: v1.0</w:t>
        </w:r>
      </w:p>
      <w:p w14:paraId="45E4E414" w14:textId="72FD677D" w:rsidR="006A621E" w:rsidRDefault="006A621E">
        <w:pPr>
          <w:pStyle w:val="Footer"/>
          <w:jc w:val="right"/>
        </w:pPr>
        <w:r>
          <w:fldChar w:fldCharType="begin"/>
        </w:r>
        <w:r>
          <w:instrText xml:space="preserve"> PAGE   \* MERGEFORMAT </w:instrText>
        </w:r>
        <w:r>
          <w:fldChar w:fldCharType="separate"/>
        </w:r>
        <w:r w:rsidR="002A0C3E">
          <w:rPr>
            <w:noProof/>
          </w:rPr>
          <w:t>20</w:t>
        </w:r>
        <w:r>
          <w:rPr>
            <w:noProof/>
          </w:rPr>
          <w:fldChar w:fldCharType="end"/>
        </w:r>
      </w:p>
    </w:sdtContent>
  </w:sdt>
  <w:p w14:paraId="4394B94E" w14:textId="113F5678" w:rsidR="00306C75" w:rsidRPr="00E149D4" w:rsidRDefault="00306C75" w:rsidP="00E149D4">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8C898" w14:textId="77777777" w:rsidR="00664A59" w:rsidRDefault="00664A59">
      <w:pPr>
        <w:spacing w:after="0" w:line="240" w:lineRule="auto"/>
      </w:pPr>
      <w:r>
        <w:separator/>
      </w:r>
    </w:p>
  </w:footnote>
  <w:footnote w:type="continuationSeparator" w:id="0">
    <w:p w14:paraId="6EDE441A" w14:textId="77777777" w:rsidR="00664A59" w:rsidRDefault="00664A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6BEF64DA"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1C046A">
      <w:rPr>
        <w:rFonts w:ascii="Arial" w:hAnsi="Arial" w:cs="Arial"/>
        <w:color w:val="000000"/>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59BA"/>
    <w:rsid w:val="00097DA9"/>
    <w:rsid w:val="000A57B5"/>
    <w:rsid w:val="000C6A65"/>
    <w:rsid w:val="000F15E6"/>
    <w:rsid w:val="001022F5"/>
    <w:rsid w:val="00152550"/>
    <w:rsid w:val="00187C6E"/>
    <w:rsid w:val="00193F32"/>
    <w:rsid w:val="001C046A"/>
    <w:rsid w:val="001C053E"/>
    <w:rsid w:val="001E784D"/>
    <w:rsid w:val="00227E3A"/>
    <w:rsid w:val="00235234"/>
    <w:rsid w:val="002404A4"/>
    <w:rsid w:val="00244EFA"/>
    <w:rsid w:val="002771AA"/>
    <w:rsid w:val="002959D5"/>
    <w:rsid w:val="00296DC0"/>
    <w:rsid w:val="002A0C3E"/>
    <w:rsid w:val="002B3A24"/>
    <w:rsid w:val="00306C75"/>
    <w:rsid w:val="00306CE6"/>
    <w:rsid w:val="00405623"/>
    <w:rsid w:val="004358C0"/>
    <w:rsid w:val="0044079B"/>
    <w:rsid w:val="00481E40"/>
    <w:rsid w:val="004C1AC5"/>
    <w:rsid w:val="004D4684"/>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B401C"/>
    <w:rsid w:val="005E2B6D"/>
    <w:rsid w:val="005F52C1"/>
    <w:rsid w:val="00610F65"/>
    <w:rsid w:val="00630F21"/>
    <w:rsid w:val="00645E11"/>
    <w:rsid w:val="00651F75"/>
    <w:rsid w:val="00664A59"/>
    <w:rsid w:val="00666920"/>
    <w:rsid w:val="00686DA8"/>
    <w:rsid w:val="006A621E"/>
    <w:rsid w:val="006C16B3"/>
    <w:rsid w:val="006D1BF4"/>
    <w:rsid w:val="006E0D0F"/>
    <w:rsid w:val="006F181E"/>
    <w:rsid w:val="006F444B"/>
    <w:rsid w:val="00712566"/>
    <w:rsid w:val="00725BAC"/>
    <w:rsid w:val="00731FBB"/>
    <w:rsid w:val="007328A1"/>
    <w:rsid w:val="00742AA0"/>
    <w:rsid w:val="007A056D"/>
    <w:rsid w:val="007C7E43"/>
    <w:rsid w:val="007D4B02"/>
    <w:rsid w:val="007E4869"/>
    <w:rsid w:val="00804EC2"/>
    <w:rsid w:val="008217A7"/>
    <w:rsid w:val="00864D66"/>
    <w:rsid w:val="00883B56"/>
    <w:rsid w:val="00886E08"/>
    <w:rsid w:val="008956E6"/>
    <w:rsid w:val="008B60B7"/>
    <w:rsid w:val="008C0E47"/>
    <w:rsid w:val="008D1A6B"/>
    <w:rsid w:val="008E36F8"/>
    <w:rsid w:val="008E7C8C"/>
    <w:rsid w:val="009106EF"/>
    <w:rsid w:val="00914594"/>
    <w:rsid w:val="00941475"/>
    <w:rsid w:val="00945D88"/>
    <w:rsid w:val="00946D03"/>
    <w:rsid w:val="009607F3"/>
    <w:rsid w:val="0096174F"/>
    <w:rsid w:val="00977912"/>
    <w:rsid w:val="009B3A3C"/>
    <w:rsid w:val="009C12B8"/>
    <w:rsid w:val="009C3FD0"/>
    <w:rsid w:val="00A044CC"/>
    <w:rsid w:val="00A20CCB"/>
    <w:rsid w:val="00A305B8"/>
    <w:rsid w:val="00A469A3"/>
    <w:rsid w:val="00A95945"/>
    <w:rsid w:val="00AB5E23"/>
    <w:rsid w:val="00AD2212"/>
    <w:rsid w:val="00B00755"/>
    <w:rsid w:val="00B265D2"/>
    <w:rsid w:val="00B3743A"/>
    <w:rsid w:val="00B53466"/>
    <w:rsid w:val="00B64A09"/>
    <w:rsid w:val="00B713EA"/>
    <w:rsid w:val="00B91012"/>
    <w:rsid w:val="00BA4E3B"/>
    <w:rsid w:val="00BA4FA3"/>
    <w:rsid w:val="00BD4EB5"/>
    <w:rsid w:val="00BF47A8"/>
    <w:rsid w:val="00BF6B35"/>
    <w:rsid w:val="00C14B14"/>
    <w:rsid w:val="00C25BD5"/>
    <w:rsid w:val="00C716C9"/>
    <w:rsid w:val="00C84C49"/>
    <w:rsid w:val="00C871A9"/>
    <w:rsid w:val="00C96AAD"/>
    <w:rsid w:val="00CC0CFD"/>
    <w:rsid w:val="00CC3040"/>
    <w:rsid w:val="00CF28C5"/>
    <w:rsid w:val="00CF4AC2"/>
    <w:rsid w:val="00CF603E"/>
    <w:rsid w:val="00D02BB8"/>
    <w:rsid w:val="00D1232B"/>
    <w:rsid w:val="00D15A2D"/>
    <w:rsid w:val="00D16770"/>
    <w:rsid w:val="00D1741F"/>
    <w:rsid w:val="00D2062B"/>
    <w:rsid w:val="00D50719"/>
    <w:rsid w:val="00D6217D"/>
    <w:rsid w:val="00DD7314"/>
    <w:rsid w:val="00E10CE2"/>
    <w:rsid w:val="00E149D4"/>
    <w:rsid w:val="00E17637"/>
    <w:rsid w:val="00E660EA"/>
    <w:rsid w:val="00EB0842"/>
    <w:rsid w:val="00EC05D8"/>
    <w:rsid w:val="00EC783E"/>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732537004">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3A942-6866-403E-8796-50E91606F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5540</Words>
  <Characters>31584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2019-04-26T13:08:00Z</dcterms:created>
  <dcterms:modified xsi:type="dcterms:W3CDTF">2020-01-10T10:19:00Z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